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i w:val="0"/>
          <w:caps w:val="0"/>
          <w:color w:val="222222"/>
          <w:spacing w:val="0"/>
          <w:sz w:val="39"/>
          <w:szCs w:val="39"/>
          <w:shd w:val="clear" w:fill="FFFFFF"/>
        </w:rPr>
      </w:pPr>
      <w:bookmarkStart w:id="0" w:name="_GoBack"/>
      <w:r>
        <w:rPr>
          <w:rFonts w:ascii="微软雅黑" w:hAnsi="微软雅黑" w:eastAsia="微软雅黑" w:cs="微软雅黑"/>
          <w:b/>
          <w:i w:val="0"/>
          <w:caps w:val="0"/>
          <w:color w:val="222222"/>
          <w:spacing w:val="0"/>
          <w:sz w:val="39"/>
          <w:szCs w:val="39"/>
          <w:shd w:val="clear" w:fill="FFFFFF"/>
        </w:rPr>
        <w:t>玉溪市开展新冠病毒核酸检测的医疗机构名单</w:t>
      </w:r>
    </w:p>
    <w:bookmarkEnd w:id="0"/>
    <w:tbl>
      <w:tblPr>
        <w:tblStyle w:val="3"/>
        <w:tblpPr w:leftFromText="180" w:rightFromText="180" w:vertAnchor="text" w:horzAnchor="page" w:tblpXSpec="center" w:tblpY="1774"/>
        <w:tblOverlap w:val="never"/>
        <w:tblW w:w="1043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89"/>
        <w:gridCol w:w="2605"/>
        <w:gridCol w:w="1144"/>
        <w:gridCol w:w="46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3" w:hRule="atLeast"/>
          <w:jc w:val="center"/>
        </w:trPr>
        <w:tc>
          <w:tcPr>
            <w:tcW w:w="20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5" w:beforeAutospacing="0" w:after="105" w:afterAutospacing="0"/>
              <w:ind w:left="0" w:right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医疗机构</w:t>
            </w:r>
          </w:p>
        </w:tc>
        <w:tc>
          <w:tcPr>
            <w:tcW w:w="26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5" w:beforeAutospacing="0" w:after="105" w:afterAutospacing="0"/>
              <w:ind w:left="0" w:right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地</w:t>
            </w:r>
            <w:r>
              <w:rPr>
                <w:rStyle w:val="5"/>
                <w:rFonts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  <w:t>  </w:t>
            </w: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址</w:t>
            </w:r>
          </w:p>
        </w:tc>
        <w:tc>
          <w:tcPr>
            <w:tcW w:w="114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5" w:beforeAutospacing="0" w:after="105" w:afterAutospacing="0"/>
              <w:ind w:left="0" w:right="0"/>
              <w:jc w:val="center"/>
            </w:pPr>
            <w:r>
              <w:rPr>
                <w:rStyle w:val="5"/>
                <w:rFonts w:hint="eastAsia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  <w:t>级  别</w:t>
            </w:r>
          </w:p>
        </w:tc>
        <w:tc>
          <w:tcPr>
            <w:tcW w:w="4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5" w:beforeAutospacing="0" w:after="105" w:afterAutospacing="0"/>
              <w:ind w:left="0" w:right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咨询电话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3" w:hRule="atLeast"/>
          <w:jc w:val="center"/>
        </w:trPr>
        <w:tc>
          <w:tcPr>
            <w:tcW w:w="208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5" w:beforeAutospacing="0" w:after="105" w:afterAutospacing="0" w:line="405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32"/>
                <w:szCs w:val="32"/>
              </w:rPr>
              <w:t>玉溪市人民医院</w:t>
            </w:r>
          </w:p>
        </w:tc>
        <w:tc>
          <w:tcPr>
            <w:tcW w:w="2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5" w:beforeAutospacing="0" w:after="105" w:afterAutospacing="0" w:line="405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32"/>
                <w:szCs w:val="32"/>
              </w:rPr>
              <w:t>玉溪市红塔区聂耳路26号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5" w:beforeAutospacing="0" w:after="105" w:afterAutospacing="0" w:line="405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32"/>
                <w:szCs w:val="32"/>
              </w:rPr>
              <w:t>三级甲等</w:t>
            </w:r>
          </w:p>
        </w:tc>
        <w:tc>
          <w:tcPr>
            <w:tcW w:w="4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5" w:beforeAutospacing="0" w:after="105" w:afterAutospacing="0" w:line="405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32"/>
                <w:szCs w:val="32"/>
              </w:rPr>
              <w:t>13308777473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3" w:hRule="atLeast"/>
          <w:jc w:val="center"/>
        </w:trPr>
        <w:tc>
          <w:tcPr>
            <w:tcW w:w="208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5" w:beforeAutospacing="0" w:after="105" w:afterAutospacing="0" w:line="405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32"/>
                <w:szCs w:val="32"/>
              </w:rPr>
              <w:t>玉溪市中医医院</w:t>
            </w:r>
          </w:p>
        </w:tc>
        <w:tc>
          <w:tcPr>
            <w:tcW w:w="2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5" w:beforeAutospacing="0" w:after="105" w:afterAutospacing="0" w:line="405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32"/>
                <w:szCs w:val="32"/>
              </w:rPr>
              <w:t>玉溪市红塔区聂耳路53号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5" w:beforeAutospacing="0" w:after="105" w:afterAutospacing="0" w:line="405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32"/>
                <w:szCs w:val="32"/>
              </w:rPr>
              <w:t>三级甲等</w:t>
            </w:r>
          </w:p>
        </w:tc>
        <w:tc>
          <w:tcPr>
            <w:tcW w:w="4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5" w:beforeAutospacing="0" w:after="105" w:afterAutospacing="0" w:line="405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32"/>
                <w:szCs w:val="32"/>
              </w:rPr>
              <w:t>0877-2079578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3" w:hRule="atLeast"/>
          <w:jc w:val="center"/>
        </w:trPr>
        <w:tc>
          <w:tcPr>
            <w:tcW w:w="208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5" w:beforeAutospacing="0" w:after="105" w:afterAutospacing="0" w:line="405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32"/>
                <w:szCs w:val="32"/>
              </w:rPr>
              <w:t>玉溪市第二人民医院</w:t>
            </w:r>
          </w:p>
        </w:tc>
        <w:tc>
          <w:tcPr>
            <w:tcW w:w="2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5" w:beforeAutospacing="0" w:after="105" w:afterAutospacing="0" w:line="405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32"/>
                <w:szCs w:val="32"/>
              </w:rPr>
              <w:t>玉溪市红塔区星云路4号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5" w:beforeAutospacing="0" w:after="105" w:afterAutospacing="0" w:line="405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32"/>
                <w:szCs w:val="32"/>
              </w:rPr>
              <w:t>三级甲等</w:t>
            </w:r>
          </w:p>
        </w:tc>
        <w:tc>
          <w:tcPr>
            <w:tcW w:w="4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5" w:beforeAutospacing="0" w:after="105" w:afterAutospacing="0" w:line="405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32"/>
                <w:szCs w:val="32"/>
              </w:rPr>
              <w:t>0877-6130635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3" w:hRule="atLeast"/>
          <w:jc w:val="center"/>
        </w:trPr>
        <w:tc>
          <w:tcPr>
            <w:tcW w:w="208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5" w:beforeAutospacing="0" w:after="105" w:afterAutospacing="0" w:line="405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32"/>
                <w:szCs w:val="32"/>
              </w:rPr>
              <w:t>玉溪市儿童医院</w:t>
            </w:r>
          </w:p>
        </w:tc>
        <w:tc>
          <w:tcPr>
            <w:tcW w:w="2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5" w:beforeAutospacing="0" w:after="105" w:afterAutospacing="0" w:line="405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32"/>
                <w:szCs w:val="32"/>
              </w:rPr>
              <w:t>红塔区白龙路延长线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5" w:beforeAutospacing="0" w:after="105" w:afterAutospacing="0" w:line="405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32"/>
                <w:szCs w:val="32"/>
              </w:rPr>
              <w:t>三级</w:t>
            </w:r>
          </w:p>
        </w:tc>
        <w:tc>
          <w:tcPr>
            <w:tcW w:w="4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5" w:beforeAutospacing="0" w:after="105" w:afterAutospacing="0" w:line="405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32"/>
                <w:szCs w:val="32"/>
              </w:rPr>
              <w:t>0877-2060364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3" w:hRule="atLeast"/>
          <w:jc w:val="center"/>
        </w:trPr>
        <w:tc>
          <w:tcPr>
            <w:tcW w:w="208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5" w:beforeAutospacing="0" w:after="105" w:afterAutospacing="0" w:line="405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32"/>
                <w:szCs w:val="32"/>
              </w:rPr>
              <w:t>玉溪市第三人民医院</w:t>
            </w:r>
          </w:p>
        </w:tc>
        <w:tc>
          <w:tcPr>
            <w:tcW w:w="2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5" w:beforeAutospacing="0" w:after="105" w:afterAutospacing="0" w:line="405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32"/>
                <w:szCs w:val="32"/>
              </w:rPr>
              <w:t>玉溪市红塔区太极路12号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5" w:beforeAutospacing="0" w:after="105" w:afterAutospacing="0" w:line="405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32"/>
                <w:szCs w:val="32"/>
              </w:rPr>
              <w:t>二级甲等</w:t>
            </w:r>
          </w:p>
        </w:tc>
        <w:tc>
          <w:tcPr>
            <w:tcW w:w="4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5" w:beforeAutospacing="0" w:after="105" w:afterAutospacing="0" w:line="405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32"/>
                <w:szCs w:val="32"/>
              </w:rPr>
              <w:t>15758125256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8" w:hRule="atLeast"/>
          <w:jc w:val="center"/>
        </w:trPr>
        <w:tc>
          <w:tcPr>
            <w:tcW w:w="208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5" w:beforeAutospacing="0" w:after="105" w:afterAutospacing="0" w:line="405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32"/>
                <w:szCs w:val="32"/>
              </w:rPr>
              <w:t>红塔区妇幼保健院</w:t>
            </w:r>
          </w:p>
        </w:tc>
        <w:tc>
          <w:tcPr>
            <w:tcW w:w="2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5" w:beforeAutospacing="0" w:after="105" w:afterAutospacing="0" w:line="405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32"/>
                <w:szCs w:val="32"/>
              </w:rPr>
              <w:t>红塔区明珠路30号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5" w:beforeAutospacing="0" w:after="105" w:afterAutospacing="0" w:line="405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32"/>
                <w:szCs w:val="32"/>
              </w:rPr>
              <w:t>二级</w:t>
            </w:r>
          </w:p>
        </w:tc>
        <w:tc>
          <w:tcPr>
            <w:tcW w:w="4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5" w:beforeAutospacing="0" w:after="105" w:afterAutospacing="0" w:line="405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32"/>
                <w:szCs w:val="32"/>
              </w:rPr>
              <w:t>08776169100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2" w:hRule="atLeast"/>
          <w:jc w:val="center"/>
        </w:trPr>
        <w:tc>
          <w:tcPr>
            <w:tcW w:w="208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5" w:beforeAutospacing="0" w:after="105" w:afterAutospacing="0" w:line="405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32"/>
                <w:szCs w:val="32"/>
              </w:rPr>
              <w:t>江川区人民医院</w:t>
            </w:r>
          </w:p>
        </w:tc>
        <w:tc>
          <w:tcPr>
            <w:tcW w:w="2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5" w:beforeAutospacing="0" w:after="105" w:afterAutospacing="0" w:line="405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32"/>
                <w:szCs w:val="32"/>
              </w:rPr>
              <w:t>江川区大街街道湖滨路北段14号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5" w:beforeAutospacing="0" w:after="105" w:afterAutospacing="0" w:line="405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32"/>
                <w:szCs w:val="32"/>
              </w:rPr>
              <w:t>二级甲等</w:t>
            </w:r>
          </w:p>
        </w:tc>
        <w:tc>
          <w:tcPr>
            <w:tcW w:w="4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5" w:beforeAutospacing="0" w:after="105" w:afterAutospacing="0" w:line="405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32"/>
                <w:szCs w:val="32"/>
              </w:rPr>
              <w:t>0877-6245056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2" w:hRule="atLeast"/>
          <w:jc w:val="center"/>
        </w:trPr>
        <w:tc>
          <w:tcPr>
            <w:tcW w:w="208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5" w:beforeAutospacing="0" w:after="105" w:afterAutospacing="0" w:line="405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32"/>
                <w:szCs w:val="32"/>
              </w:rPr>
              <w:t>澄江市人民医院</w:t>
            </w:r>
          </w:p>
        </w:tc>
        <w:tc>
          <w:tcPr>
            <w:tcW w:w="2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5" w:beforeAutospacing="0" w:after="105" w:afterAutospacing="0" w:line="405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32"/>
                <w:szCs w:val="32"/>
              </w:rPr>
              <w:t>澄江市凤麓街道办事处环城北路29号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5" w:beforeAutospacing="0" w:after="105" w:afterAutospacing="0" w:line="405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32"/>
                <w:szCs w:val="32"/>
              </w:rPr>
              <w:t>二级甲等</w:t>
            </w:r>
          </w:p>
        </w:tc>
        <w:tc>
          <w:tcPr>
            <w:tcW w:w="4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5" w:beforeAutospacing="0" w:after="105" w:afterAutospacing="0" w:line="405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32"/>
                <w:szCs w:val="32"/>
              </w:rPr>
              <w:t>0877-6919960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2" w:hRule="atLeast"/>
          <w:jc w:val="center"/>
        </w:trPr>
        <w:tc>
          <w:tcPr>
            <w:tcW w:w="208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5" w:beforeAutospacing="0" w:after="105" w:afterAutospacing="0" w:line="405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32"/>
                <w:szCs w:val="32"/>
              </w:rPr>
              <w:t>华宁县人民医院</w:t>
            </w:r>
          </w:p>
        </w:tc>
        <w:tc>
          <w:tcPr>
            <w:tcW w:w="2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5" w:beforeAutospacing="0" w:after="105" w:afterAutospacing="0" w:line="405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32"/>
                <w:szCs w:val="32"/>
              </w:rPr>
              <w:t>华宁县宁州街道办温泉路与山口村交叉口处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5" w:beforeAutospacing="0" w:after="105" w:afterAutospacing="0" w:line="405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32"/>
                <w:szCs w:val="32"/>
              </w:rPr>
              <w:t>二级甲等</w:t>
            </w:r>
          </w:p>
        </w:tc>
        <w:tc>
          <w:tcPr>
            <w:tcW w:w="4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5" w:beforeAutospacing="0" w:after="105" w:afterAutospacing="0" w:line="405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32"/>
                <w:szCs w:val="32"/>
              </w:rPr>
              <w:t>0877-5616858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2" w:hRule="atLeast"/>
          <w:jc w:val="center"/>
        </w:trPr>
        <w:tc>
          <w:tcPr>
            <w:tcW w:w="208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5" w:beforeAutospacing="0" w:after="105" w:afterAutospacing="0" w:line="405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32"/>
                <w:szCs w:val="32"/>
              </w:rPr>
              <w:t>易门县人民医院</w:t>
            </w:r>
          </w:p>
        </w:tc>
        <w:tc>
          <w:tcPr>
            <w:tcW w:w="2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5" w:beforeAutospacing="0" w:after="105" w:afterAutospacing="0" w:line="405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32"/>
                <w:szCs w:val="32"/>
              </w:rPr>
              <w:t>易门县龙泉街道东和路391号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5" w:beforeAutospacing="0" w:after="105" w:afterAutospacing="0" w:line="405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32"/>
                <w:szCs w:val="32"/>
              </w:rPr>
              <w:t>二级甲等</w:t>
            </w:r>
          </w:p>
        </w:tc>
        <w:tc>
          <w:tcPr>
            <w:tcW w:w="4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5" w:beforeAutospacing="0" w:after="105" w:afterAutospacing="0" w:line="405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32"/>
                <w:szCs w:val="32"/>
              </w:rPr>
              <w:t>0877-4968932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2" w:hRule="atLeast"/>
          <w:jc w:val="center"/>
        </w:trPr>
        <w:tc>
          <w:tcPr>
            <w:tcW w:w="208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5" w:beforeAutospacing="0" w:after="105" w:afterAutospacing="0" w:line="405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32"/>
                <w:szCs w:val="32"/>
              </w:rPr>
              <w:t>峨山县人民医院</w:t>
            </w:r>
          </w:p>
        </w:tc>
        <w:tc>
          <w:tcPr>
            <w:tcW w:w="2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5" w:beforeAutospacing="0" w:after="105" w:afterAutospacing="0" w:line="405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32"/>
                <w:szCs w:val="32"/>
              </w:rPr>
              <w:t>峨山县双江街道练江北路31号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5" w:beforeAutospacing="0" w:after="105" w:afterAutospacing="0" w:line="405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32"/>
                <w:szCs w:val="32"/>
              </w:rPr>
              <w:t>二级甲等</w:t>
            </w:r>
          </w:p>
        </w:tc>
        <w:tc>
          <w:tcPr>
            <w:tcW w:w="4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5" w:beforeAutospacing="0" w:after="105" w:afterAutospacing="0" w:line="405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32"/>
                <w:szCs w:val="32"/>
              </w:rPr>
              <w:t>0877-4017980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2" w:hRule="atLeast"/>
          <w:jc w:val="center"/>
        </w:trPr>
        <w:tc>
          <w:tcPr>
            <w:tcW w:w="208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5" w:beforeAutospacing="0" w:after="105" w:afterAutospacing="0" w:line="405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32"/>
                <w:szCs w:val="32"/>
              </w:rPr>
              <w:t>新平县人民医院</w:t>
            </w:r>
          </w:p>
        </w:tc>
        <w:tc>
          <w:tcPr>
            <w:tcW w:w="2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5" w:beforeAutospacing="0" w:after="105" w:afterAutospacing="0" w:line="405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32"/>
                <w:szCs w:val="32"/>
              </w:rPr>
              <w:t>新平县桂山街道庆丰路97号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5" w:beforeAutospacing="0" w:after="105" w:afterAutospacing="0" w:line="405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32"/>
                <w:szCs w:val="32"/>
              </w:rPr>
              <w:t>二级甲等</w:t>
            </w:r>
          </w:p>
        </w:tc>
        <w:tc>
          <w:tcPr>
            <w:tcW w:w="4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5" w:beforeAutospacing="0" w:after="105" w:afterAutospacing="0" w:line="405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32"/>
                <w:szCs w:val="32"/>
              </w:rPr>
              <w:t>0877-7024450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208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5" w:beforeAutospacing="0" w:after="105" w:afterAutospacing="0" w:line="405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32"/>
                <w:szCs w:val="32"/>
              </w:rPr>
              <w:t>元江县人民医院</w:t>
            </w:r>
          </w:p>
        </w:tc>
        <w:tc>
          <w:tcPr>
            <w:tcW w:w="2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5" w:beforeAutospacing="0" w:after="105" w:afterAutospacing="0" w:line="405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32"/>
                <w:szCs w:val="32"/>
              </w:rPr>
              <w:t>元江县红河街10号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5" w:beforeAutospacing="0" w:after="105" w:afterAutospacing="0" w:line="405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32"/>
                <w:szCs w:val="32"/>
              </w:rPr>
              <w:t>二级甲等</w:t>
            </w:r>
          </w:p>
        </w:tc>
        <w:tc>
          <w:tcPr>
            <w:tcW w:w="4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5" w:beforeAutospacing="0" w:after="105" w:afterAutospacing="0" w:line="405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32"/>
                <w:szCs w:val="32"/>
              </w:rPr>
              <w:t>0877-6012075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before="105" w:beforeAutospacing="0" w:after="105" w:afterAutospacing="0"/>
        <w:ind w:left="0" w:right="0" w:firstLine="0"/>
        <w:jc w:val="center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</w:rPr>
      </w:pPr>
    </w:p>
    <w:p>
      <w:pPr>
        <w:jc w:val="center"/>
        <w:rPr>
          <w:rFonts w:hint="default" w:ascii="Times New Roman" w:hAnsi="Times New Roman" w:eastAsia="方正仿宋_GBK" w:cs="Times New Roman"/>
          <w:b/>
          <w:i w:val="0"/>
          <w:caps w:val="0"/>
          <w:color w:val="222222"/>
          <w:spacing w:val="0"/>
          <w:sz w:val="32"/>
          <w:szCs w:val="32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991964"/>
    <w:rsid w:val="36991964"/>
    <w:rsid w:val="43083D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玉溪市直属党政机关单位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2021-10-08T07:13:00Z</dcterms:created>
  <dc:creator>师琼华</dc:creator>
  <cp:lastModifiedBy>业玉春</cp:lastModifiedBy>
  <dcterms:modified xsi:type="dcterms:W3CDTF">2021-10-12T12:53:27Z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